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C9" w:rsidRDefault="00C44429" w:rsidP="000943EE">
      <w:r>
        <w:rPr>
          <w:noProof/>
        </w:rPr>
        <mc:AlternateContent>
          <mc:Choice Requires="wps">
            <w:drawing>
              <wp:anchor distT="0" distB="0" distL="114300" distR="114300" simplePos="0" relativeHeight="251658240" behindDoc="0" locked="0" layoutInCell="1" allowOverlap="1">
                <wp:simplePos x="0" y="0"/>
                <wp:positionH relativeFrom="column">
                  <wp:posOffset>5359400</wp:posOffset>
                </wp:positionH>
                <wp:positionV relativeFrom="paragraph">
                  <wp:posOffset>-989965</wp:posOffset>
                </wp:positionV>
                <wp:extent cx="1257300" cy="1371600"/>
                <wp:effectExtent l="0" t="635"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4AD" w:rsidRDefault="00B144AD" w:rsidP="00B144AD">
                            <w:pPr>
                              <w:jc w:val="right"/>
                              <w:rPr>
                                <w:sz w:val="18"/>
                              </w:rPr>
                            </w:pPr>
                            <w:r>
                              <w:rPr>
                                <w:sz w:val="18"/>
                              </w:rPr>
                              <w:t>Paul J. Mokrzecki</w:t>
                            </w:r>
                          </w:p>
                          <w:p w:rsidR="009233BC" w:rsidRDefault="00CB60B6" w:rsidP="009233BC">
                            <w:pPr>
                              <w:jc w:val="right"/>
                              <w:rPr>
                                <w:sz w:val="18"/>
                              </w:rPr>
                            </w:pPr>
                            <w:r>
                              <w:rPr>
                                <w:sz w:val="18"/>
                              </w:rPr>
                              <w:t>Vice Chair</w:t>
                            </w:r>
                          </w:p>
                          <w:p w:rsidR="009233BC" w:rsidRDefault="009233BC" w:rsidP="009233BC">
                            <w:pPr>
                              <w:jc w:val="right"/>
                              <w:rPr>
                                <w:sz w:val="18"/>
                              </w:rPr>
                            </w:pPr>
                          </w:p>
                          <w:p w:rsidR="009233BC" w:rsidRDefault="00683DD1" w:rsidP="009233BC">
                            <w:pPr>
                              <w:jc w:val="right"/>
                              <w:rPr>
                                <w:sz w:val="18"/>
                              </w:rPr>
                            </w:pPr>
                            <w:r>
                              <w:rPr>
                                <w:sz w:val="18"/>
                              </w:rPr>
                              <w:t>Mary A. Stokarski</w:t>
                            </w:r>
                          </w:p>
                          <w:p w:rsidR="003D6DF4" w:rsidRDefault="00CB60B6" w:rsidP="003D6DF4">
                            <w:pPr>
                              <w:jc w:val="right"/>
                              <w:rPr>
                                <w:sz w:val="18"/>
                              </w:rPr>
                            </w:pPr>
                            <w:r>
                              <w:rPr>
                                <w:sz w:val="18"/>
                              </w:rPr>
                              <w:t xml:space="preserve">Elected </w:t>
                            </w:r>
                            <w:r w:rsidR="003D6DF4">
                              <w:rPr>
                                <w:sz w:val="18"/>
                              </w:rPr>
                              <w:t>Member</w:t>
                            </w:r>
                          </w:p>
                          <w:p w:rsidR="009233BC" w:rsidRDefault="009233BC" w:rsidP="009233BC">
                            <w:pPr>
                              <w:jc w:val="right"/>
                              <w:rPr>
                                <w:sz w:val="18"/>
                              </w:rPr>
                            </w:pPr>
                          </w:p>
                          <w:p w:rsidR="009233BC" w:rsidRDefault="009233BC" w:rsidP="009233BC">
                            <w:pPr>
                              <w:jc w:val="right"/>
                              <w:rPr>
                                <w:sz w:val="18"/>
                              </w:rPr>
                            </w:pPr>
                            <w:r>
                              <w:rPr>
                                <w:sz w:val="18"/>
                              </w:rPr>
                              <w:t xml:space="preserve">Dale </w:t>
                            </w:r>
                            <w:r w:rsidR="006D1E3C">
                              <w:rPr>
                                <w:sz w:val="18"/>
                              </w:rPr>
                              <w:t xml:space="preserve">C. </w:t>
                            </w:r>
                            <w:r>
                              <w:rPr>
                                <w:sz w:val="18"/>
                              </w:rPr>
                              <w:t>Kowacki</w:t>
                            </w:r>
                          </w:p>
                          <w:p w:rsidR="009233BC" w:rsidRDefault="00AC5D4F" w:rsidP="009233BC">
                            <w:pPr>
                              <w:jc w:val="right"/>
                              <w:rPr>
                                <w:sz w:val="18"/>
                              </w:rPr>
                            </w:pPr>
                            <w:r>
                              <w:rPr>
                                <w:sz w:val="18"/>
                              </w:rPr>
                              <w:t>Executive Directo</w:t>
                            </w:r>
                            <w:r w:rsidR="009233BC">
                              <w:rPr>
                                <w:sz w:val="18"/>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2pt;margin-top:-77.95pt;width:99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YL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" filled="f" stroked="f">
                <v:textbox>
                  <w:txbxContent>
                    <w:p w:rsidR="00B144AD" w:rsidRDefault="00B144AD" w:rsidP="00B144AD">
                      <w:pPr>
                        <w:jc w:val="right"/>
                        <w:rPr>
                          <w:sz w:val="18"/>
                        </w:rPr>
                      </w:pPr>
                      <w:r>
                        <w:rPr>
                          <w:sz w:val="18"/>
                        </w:rPr>
                        <w:t>Paul J. Mokrzecki</w:t>
                      </w:r>
                    </w:p>
                    <w:p w:rsidR="009233BC" w:rsidRDefault="00CB60B6" w:rsidP="009233BC">
                      <w:pPr>
                        <w:jc w:val="right"/>
                        <w:rPr>
                          <w:sz w:val="18"/>
                        </w:rPr>
                      </w:pPr>
                      <w:r>
                        <w:rPr>
                          <w:sz w:val="18"/>
                        </w:rPr>
                        <w:t>Vice Chair</w:t>
                      </w:r>
                    </w:p>
                    <w:p w:rsidR="009233BC" w:rsidRDefault="009233BC" w:rsidP="009233BC">
                      <w:pPr>
                        <w:jc w:val="right"/>
                        <w:rPr>
                          <w:sz w:val="18"/>
                        </w:rPr>
                      </w:pPr>
                    </w:p>
                    <w:p w:rsidR="009233BC" w:rsidRDefault="00683DD1" w:rsidP="009233BC">
                      <w:pPr>
                        <w:jc w:val="right"/>
                        <w:rPr>
                          <w:sz w:val="18"/>
                        </w:rPr>
                      </w:pPr>
                      <w:r>
                        <w:rPr>
                          <w:sz w:val="18"/>
                        </w:rPr>
                        <w:t>Mary A. Stokarski</w:t>
                      </w:r>
                    </w:p>
                    <w:p w:rsidR="003D6DF4" w:rsidRDefault="00CB60B6" w:rsidP="003D6DF4">
                      <w:pPr>
                        <w:jc w:val="right"/>
                        <w:rPr>
                          <w:sz w:val="18"/>
                        </w:rPr>
                      </w:pPr>
                      <w:r>
                        <w:rPr>
                          <w:sz w:val="18"/>
                        </w:rPr>
                        <w:t xml:space="preserve">Elected </w:t>
                      </w:r>
                      <w:r w:rsidR="003D6DF4">
                        <w:rPr>
                          <w:sz w:val="18"/>
                        </w:rPr>
                        <w:t>Member</w:t>
                      </w:r>
                    </w:p>
                    <w:p w:rsidR="009233BC" w:rsidRDefault="009233BC" w:rsidP="009233BC">
                      <w:pPr>
                        <w:jc w:val="right"/>
                        <w:rPr>
                          <w:sz w:val="18"/>
                        </w:rPr>
                      </w:pPr>
                    </w:p>
                    <w:p w:rsidR="009233BC" w:rsidRDefault="009233BC" w:rsidP="009233BC">
                      <w:pPr>
                        <w:jc w:val="right"/>
                        <w:rPr>
                          <w:sz w:val="18"/>
                        </w:rPr>
                      </w:pPr>
                      <w:r>
                        <w:rPr>
                          <w:sz w:val="18"/>
                        </w:rPr>
                        <w:t xml:space="preserve">Dale </w:t>
                      </w:r>
                      <w:r w:rsidR="006D1E3C">
                        <w:rPr>
                          <w:sz w:val="18"/>
                        </w:rPr>
                        <w:t xml:space="preserve">C. </w:t>
                      </w:r>
                      <w:r>
                        <w:rPr>
                          <w:sz w:val="18"/>
                        </w:rPr>
                        <w:t>Kowacki</w:t>
                      </w:r>
                    </w:p>
                    <w:p w:rsidR="009233BC" w:rsidRDefault="00AC5D4F" w:rsidP="009233BC">
                      <w:pPr>
                        <w:jc w:val="right"/>
                        <w:rPr>
                          <w:sz w:val="18"/>
                        </w:rPr>
                      </w:pPr>
                      <w:r>
                        <w:rPr>
                          <w:sz w:val="18"/>
                        </w:rPr>
                        <w:t>Executive Directo</w:t>
                      </w:r>
                      <w:r w:rsidR="009233BC">
                        <w:rPr>
                          <w:sz w:val="18"/>
                        </w:rPr>
                        <w:t>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-989965</wp:posOffset>
                </wp:positionV>
                <wp:extent cx="1346200" cy="1371600"/>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7A4" w:rsidRDefault="00F3233B">
                            <w:pPr>
                              <w:rPr>
                                <w:sz w:val="18"/>
                              </w:rPr>
                            </w:pPr>
                            <w:r>
                              <w:rPr>
                                <w:sz w:val="18"/>
                              </w:rPr>
                              <w:t>Sandra A. Hanks</w:t>
                            </w:r>
                          </w:p>
                          <w:p w:rsidR="009137A4" w:rsidRDefault="00CB60B6">
                            <w:pPr>
                              <w:rPr>
                                <w:sz w:val="18"/>
                              </w:rPr>
                            </w:pPr>
                            <w:r>
                              <w:rPr>
                                <w:sz w:val="18"/>
                              </w:rPr>
                              <w:t xml:space="preserve">Board </w:t>
                            </w:r>
                            <w:r w:rsidR="000D2CA6">
                              <w:rPr>
                                <w:sz w:val="18"/>
                              </w:rPr>
                              <w:t>Chair</w:t>
                            </w:r>
                          </w:p>
                          <w:p w:rsidR="009137A4" w:rsidRDefault="009137A4">
                            <w:pPr>
                              <w:rPr>
                                <w:sz w:val="18"/>
                              </w:rPr>
                            </w:pPr>
                          </w:p>
                          <w:p w:rsidR="009137A4" w:rsidRDefault="00CE7147">
                            <w:pPr>
                              <w:rPr>
                                <w:sz w:val="18"/>
                              </w:rPr>
                            </w:pPr>
                            <w:r>
                              <w:rPr>
                                <w:sz w:val="18"/>
                              </w:rPr>
                              <w:t xml:space="preserve">Angelina J. </w:t>
                            </w:r>
                            <w:proofErr w:type="spellStart"/>
                            <w:r>
                              <w:rPr>
                                <w:sz w:val="18"/>
                              </w:rPr>
                              <w:t>Bragdon</w:t>
                            </w:r>
                            <w:proofErr w:type="spellEnd"/>
                          </w:p>
                          <w:p w:rsidR="009137A4" w:rsidRDefault="00CB60B6">
                            <w:pPr>
                              <w:rPr>
                                <w:sz w:val="18"/>
                              </w:rPr>
                            </w:pPr>
                            <w:r>
                              <w:rPr>
                                <w:sz w:val="18"/>
                              </w:rPr>
                              <w:t>Council Member</w:t>
                            </w:r>
                            <w:r w:rsidR="009137A4">
                              <w:rPr>
                                <w:sz w:val="18"/>
                              </w:rPr>
                              <w:t xml:space="preserve"> </w:t>
                            </w:r>
                          </w:p>
                          <w:p w:rsidR="009137A4" w:rsidRDefault="009137A4">
                            <w:pPr>
                              <w:rPr>
                                <w:sz w:val="18"/>
                              </w:rPr>
                            </w:pPr>
                          </w:p>
                          <w:p w:rsidR="009137A4" w:rsidRDefault="00B144AD">
                            <w:pPr>
                              <w:rPr>
                                <w:sz w:val="18"/>
                              </w:rPr>
                            </w:pPr>
                            <w:r>
                              <w:rPr>
                                <w:sz w:val="18"/>
                              </w:rPr>
                              <w:t>Gabriele H. Voelker</w:t>
                            </w:r>
                          </w:p>
                          <w:p w:rsidR="00B144AD" w:rsidRDefault="00B144AD" w:rsidP="00B144AD">
                            <w:pPr>
                              <w:rPr>
                                <w:sz w:val="18"/>
                              </w:rPr>
                            </w:pPr>
                            <w:r>
                              <w:rPr>
                                <w:sz w:val="18"/>
                              </w:rPr>
                              <w:t>Elected Member</w:t>
                            </w:r>
                          </w:p>
                          <w:p w:rsidR="009137A4" w:rsidRDefault="009137A4" w:rsidP="00B14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0pt;margin-top:-77.95pt;width:1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8xtg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" filled="f" stroked="f">
                <v:textbox>
                  <w:txbxContent>
                    <w:p w:rsidR="009137A4" w:rsidRDefault="00F3233B">
                      <w:pPr>
                        <w:rPr>
                          <w:sz w:val="18"/>
                        </w:rPr>
                      </w:pPr>
                      <w:r>
                        <w:rPr>
                          <w:sz w:val="18"/>
                        </w:rPr>
                        <w:t>Sandra A. Hanks</w:t>
                      </w:r>
                    </w:p>
                    <w:p w:rsidR="009137A4" w:rsidRDefault="00CB60B6">
                      <w:pPr>
                        <w:rPr>
                          <w:sz w:val="18"/>
                        </w:rPr>
                      </w:pPr>
                      <w:r>
                        <w:rPr>
                          <w:sz w:val="18"/>
                        </w:rPr>
                        <w:t xml:space="preserve">Board </w:t>
                      </w:r>
                      <w:r w:rsidR="000D2CA6">
                        <w:rPr>
                          <w:sz w:val="18"/>
                        </w:rPr>
                        <w:t>Chair</w:t>
                      </w:r>
                    </w:p>
                    <w:p w:rsidR="009137A4" w:rsidRDefault="009137A4">
                      <w:pPr>
                        <w:rPr>
                          <w:sz w:val="18"/>
                        </w:rPr>
                      </w:pPr>
                    </w:p>
                    <w:p w:rsidR="009137A4" w:rsidRDefault="00CE7147">
                      <w:pPr>
                        <w:rPr>
                          <w:sz w:val="18"/>
                        </w:rPr>
                      </w:pPr>
                      <w:r>
                        <w:rPr>
                          <w:sz w:val="18"/>
                        </w:rPr>
                        <w:t xml:space="preserve">Angelina J. </w:t>
                      </w:r>
                      <w:proofErr w:type="spellStart"/>
                      <w:r>
                        <w:rPr>
                          <w:sz w:val="18"/>
                        </w:rPr>
                        <w:t>Bragdon</w:t>
                      </w:r>
                      <w:proofErr w:type="spellEnd"/>
                    </w:p>
                    <w:p w:rsidR="009137A4" w:rsidRDefault="00CB60B6">
                      <w:pPr>
                        <w:rPr>
                          <w:sz w:val="18"/>
                        </w:rPr>
                      </w:pPr>
                      <w:r>
                        <w:rPr>
                          <w:sz w:val="18"/>
                        </w:rPr>
                        <w:t>Council Member</w:t>
                      </w:r>
                      <w:r w:rsidR="009137A4">
                        <w:rPr>
                          <w:sz w:val="18"/>
                        </w:rPr>
                        <w:t xml:space="preserve"> </w:t>
                      </w:r>
                    </w:p>
                    <w:p w:rsidR="009137A4" w:rsidRDefault="009137A4">
                      <w:pPr>
                        <w:rPr>
                          <w:sz w:val="18"/>
                        </w:rPr>
                      </w:pPr>
                    </w:p>
                    <w:p w:rsidR="009137A4" w:rsidRDefault="00B144AD">
                      <w:pPr>
                        <w:rPr>
                          <w:sz w:val="18"/>
                        </w:rPr>
                      </w:pPr>
                      <w:r>
                        <w:rPr>
                          <w:sz w:val="18"/>
                        </w:rPr>
                        <w:t>Gabriele H. Voelker</w:t>
                      </w:r>
                    </w:p>
                    <w:p w:rsidR="00B144AD" w:rsidRDefault="00B144AD" w:rsidP="00B144AD">
                      <w:pPr>
                        <w:rPr>
                          <w:sz w:val="18"/>
                        </w:rPr>
                      </w:pPr>
                      <w:r>
                        <w:rPr>
                          <w:sz w:val="18"/>
                        </w:rPr>
                        <w:t>Elected Member</w:t>
                      </w:r>
                    </w:p>
                    <w:p w:rsidR="009137A4" w:rsidRDefault="009137A4" w:rsidP="00B144AD"/>
                  </w:txbxContent>
                </v:textbox>
              </v:shape>
            </w:pict>
          </mc:Fallback>
        </mc:AlternateContent>
      </w:r>
    </w:p>
    <w:p w:rsidR="00961511" w:rsidRDefault="00961511" w:rsidP="00F81B74"/>
    <w:p w:rsidR="00762AEC" w:rsidRDefault="00762AEC" w:rsidP="005F562A">
      <w:pPr>
        <w:jc w:val="center"/>
        <w:rPr>
          <w:b/>
        </w:rPr>
      </w:pPr>
    </w:p>
    <w:p w:rsidR="006375CF" w:rsidRPr="005F562A" w:rsidRDefault="009A79FF" w:rsidP="005F562A">
      <w:pPr>
        <w:jc w:val="center"/>
        <w:rPr>
          <w:b/>
        </w:rPr>
      </w:pPr>
      <w:r w:rsidRPr="005F562A">
        <w:rPr>
          <w:b/>
        </w:rPr>
        <w:t>Annual Report for the Calendar Year Ending December 31, 201</w:t>
      </w:r>
      <w:r w:rsidR="00CE7147">
        <w:rPr>
          <w:b/>
        </w:rPr>
        <w:t>8</w:t>
      </w:r>
    </w:p>
    <w:p w:rsidR="005F562A" w:rsidRDefault="005F562A" w:rsidP="005F562A"/>
    <w:p w:rsidR="009A79FF" w:rsidRDefault="00955CFB" w:rsidP="005F562A">
      <w:r>
        <w:t xml:space="preserve">To the </w:t>
      </w:r>
      <w:r w:rsidR="009A79FF">
        <w:t>reader:</w:t>
      </w:r>
    </w:p>
    <w:p w:rsidR="005F562A" w:rsidRDefault="005F562A" w:rsidP="005F562A"/>
    <w:p w:rsidR="005935EE" w:rsidRDefault="00AE1554" w:rsidP="00153D74">
      <w:pPr>
        <w:pStyle w:val="NormalWeb"/>
        <w:shd w:val="clear" w:color="auto" w:fill="FFFFFF"/>
        <w:spacing w:before="0" w:beforeAutospacing="0" w:after="0" w:afterAutospacing="0" w:line="320" w:lineRule="atLeast"/>
        <w:textAlignment w:val="baseline"/>
        <w:rPr>
          <w:color w:val="333333"/>
        </w:rPr>
      </w:pPr>
      <w:r w:rsidRPr="00AE1554">
        <w:rPr>
          <w:color w:val="333333"/>
        </w:rPr>
        <w:t>The Franklin Regional Retirement System is a government agency that serves</w:t>
      </w:r>
      <w:r>
        <w:rPr>
          <w:color w:val="333333"/>
        </w:rPr>
        <w:t xml:space="preserve"> the</w:t>
      </w:r>
      <w:r w:rsidRPr="00AE1554">
        <w:rPr>
          <w:color w:val="333333"/>
        </w:rPr>
        <w:t xml:space="preserve"> </w:t>
      </w:r>
      <w:r w:rsidR="002551D4" w:rsidRPr="00B0427A">
        <w:rPr>
          <w:color w:val="333333"/>
        </w:rPr>
        <w:t>5</w:t>
      </w:r>
      <w:r w:rsidR="00CE7147">
        <w:rPr>
          <w:color w:val="333333"/>
        </w:rPr>
        <w:t>80</w:t>
      </w:r>
      <w:r w:rsidRPr="00AE1554">
        <w:rPr>
          <w:color w:val="333333"/>
        </w:rPr>
        <w:t xml:space="preserve"> retirees, </w:t>
      </w:r>
      <w:r w:rsidR="002551D4" w:rsidRPr="00B0427A">
        <w:rPr>
          <w:color w:val="333333"/>
        </w:rPr>
        <w:t>5</w:t>
      </w:r>
      <w:r w:rsidR="00CE7147">
        <w:rPr>
          <w:color w:val="333333"/>
        </w:rPr>
        <w:t>3</w:t>
      </w:r>
      <w:r w:rsidR="00551E25">
        <w:rPr>
          <w:color w:val="333333"/>
        </w:rPr>
        <w:t xml:space="preserve"> </w:t>
      </w:r>
      <w:r w:rsidRPr="00AE1554">
        <w:rPr>
          <w:color w:val="333333"/>
        </w:rPr>
        <w:t>beneficiaries,</w:t>
      </w:r>
      <w:r w:rsidR="00551E25">
        <w:rPr>
          <w:color w:val="333333"/>
        </w:rPr>
        <w:t xml:space="preserve"> </w:t>
      </w:r>
      <w:r w:rsidR="00501FFE">
        <w:rPr>
          <w:color w:val="333333"/>
        </w:rPr>
        <w:t>1,023</w:t>
      </w:r>
      <w:r w:rsidR="00551E25">
        <w:rPr>
          <w:color w:val="333333"/>
        </w:rPr>
        <w:t xml:space="preserve"> </w:t>
      </w:r>
      <w:r w:rsidRPr="00AE1554">
        <w:rPr>
          <w:color w:val="333333"/>
        </w:rPr>
        <w:t xml:space="preserve">active employees, </w:t>
      </w:r>
      <w:r w:rsidR="002551D4" w:rsidRPr="00AE1554">
        <w:rPr>
          <w:color w:val="333333"/>
        </w:rPr>
        <w:t>and</w:t>
      </w:r>
      <w:r w:rsidR="002551D4">
        <w:rPr>
          <w:color w:val="333333"/>
        </w:rPr>
        <w:t xml:space="preserve"> </w:t>
      </w:r>
      <w:r w:rsidR="00D304F8">
        <w:rPr>
          <w:color w:val="333333"/>
        </w:rPr>
        <w:t>6</w:t>
      </w:r>
      <w:r w:rsidR="00501FFE">
        <w:rPr>
          <w:color w:val="333333"/>
        </w:rPr>
        <w:t>0</w:t>
      </w:r>
      <w:r w:rsidR="00D304F8">
        <w:rPr>
          <w:color w:val="333333"/>
        </w:rPr>
        <w:t>4</w:t>
      </w:r>
      <w:r w:rsidR="00551E25">
        <w:rPr>
          <w:color w:val="333333"/>
        </w:rPr>
        <w:t xml:space="preserve"> </w:t>
      </w:r>
      <w:r w:rsidRPr="00AE1554">
        <w:rPr>
          <w:color w:val="333333"/>
        </w:rPr>
        <w:t>inacti</w:t>
      </w:r>
      <w:r w:rsidR="005F562A">
        <w:rPr>
          <w:color w:val="333333"/>
        </w:rPr>
        <w:t>ve members</w:t>
      </w:r>
      <w:r w:rsidRPr="00AE1554">
        <w:rPr>
          <w:color w:val="333333"/>
        </w:rPr>
        <w:t xml:space="preserve"> of the towns </w:t>
      </w:r>
      <w:r w:rsidR="005F562A">
        <w:rPr>
          <w:color w:val="333333"/>
        </w:rPr>
        <w:t>and agencies in Franklin County</w:t>
      </w:r>
      <w:r w:rsidRPr="00AE1554">
        <w:rPr>
          <w:color w:val="333333"/>
        </w:rPr>
        <w:t>.  We are organized under Chapter 34b, and subject to the provisions of Chapter 32 of the Massachusetts General Laws. </w:t>
      </w:r>
      <w:r w:rsidR="005935EE">
        <w:rPr>
          <w:color w:val="333333"/>
        </w:rPr>
        <w:t>We receive oversight on the state level from the Public Employee Retirement Administration Commission (PERAC)</w:t>
      </w:r>
      <w:r w:rsidR="005F293C">
        <w:rPr>
          <w:color w:val="333333"/>
        </w:rPr>
        <w:t>. We contract with an independent auditor to do a full audit of our system each year. We also contract with an actuary to perform a complete actuarial valuation every two years. PERAC</w:t>
      </w:r>
      <w:r w:rsidR="005935EE">
        <w:rPr>
          <w:color w:val="333333"/>
        </w:rPr>
        <w:t xml:space="preserve"> audits our operations and financial records every th</w:t>
      </w:r>
      <w:r w:rsidR="005F293C">
        <w:rPr>
          <w:color w:val="333333"/>
        </w:rPr>
        <w:t xml:space="preserve">ree years. </w:t>
      </w:r>
    </w:p>
    <w:p w:rsidR="005935EE" w:rsidRDefault="005935EE" w:rsidP="00153D74">
      <w:pPr>
        <w:pStyle w:val="NormalWeb"/>
        <w:shd w:val="clear" w:color="auto" w:fill="FFFFFF"/>
        <w:spacing w:before="0" w:beforeAutospacing="0" w:after="0" w:afterAutospacing="0" w:line="320" w:lineRule="atLeast"/>
        <w:textAlignment w:val="baseline"/>
        <w:rPr>
          <w:color w:val="333333"/>
        </w:rPr>
      </w:pPr>
    </w:p>
    <w:p w:rsidR="009A4AC5" w:rsidRDefault="005935EE" w:rsidP="00153D74">
      <w:pPr>
        <w:pStyle w:val="NormalWeb"/>
        <w:shd w:val="clear" w:color="auto" w:fill="FFFFFF"/>
        <w:spacing w:before="0" w:beforeAutospacing="0" w:after="0" w:afterAutospacing="0" w:line="320" w:lineRule="atLeast"/>
        <w:textAlignment w:val="baseline"/>
        <w:rPr>
          <w:color w:val="333333"/>
        </w:rPr>
      </w:pPr>
      <w:r>
        <w:rPr>
          <w:color w:val="333333"/>
        </w:rPr>
        <w:t>The retirement benefit we provide</w:t>
      </w:r>
      <w:r w:rsidR="00153D74">
        <w:rPr>
          <w:color w:val="333333"/>
        </w:rPr>
        <w:t xml:space="preserve"> replaces participation in the Social Security system and</w:t>
      </w:r>
      <w:r>
        <w:rPr>
          <w:color w:val="333333"/>
        </w:rPr>
        <w:t xml:space="preserve"> is described as a “defined benefit”</w:t>
      </w:r>
      <w:r w:rsidR="00AF5BA4">
        <w:rPr>
          <w:color w:val="333333"/>
        </w:rPr>
        <w:t>, which means that we pay</w:t>
      </w:r>
      <w:r>
        <w:rPr>
          <w:color w:val="333333"/>
        </w:rPr>
        <w:t xml:space="preserve"> monthly retirement benefits based on </w:t>
      </w:r>
      <w:r w:rsidR="00AF5BA4">
        <w:rPr>
          <w:color w:val="333333"/>
        </w:rPr>
        <w:t xml:space="preserve">the age, salary, and number of years worked at the time a member of our system retires.  To be a member, an employee in one of our government </w:t>
      </w:r>
      <w:r w:rsidR="00BC42A0">
        <w:rPr>
          <w:color w:val="333333"/>
        </w:rPr>
        <w:t>units</w:t>
      </w:r>
      <w:r w:rsidR="00AF5BA4">
        <w:rPr>
          <w:color w:val="333333"/>
        </w:rPr>
        <w:t xml:space="preserve"> must be working in a permanent position schedul</w:t>
      </w:r>
      <w:r w:rsidR="00BC42A0">
        <w:rPr>
          <w:color w:val="333333"/>
        </w:rPr>
        <w:t>ed at 20 hours or more per week</w:t>
      </w:r>
      <w:r w:rsidR="00AF5BA4">
        <w:rPr>
          <w:color w:val="333333"/>
        </w:rPr>
        <w:t xml:space="preserve"> and earning $5,000 or greater annually. Funding of these benefits begins with deductions from the member, and</w:t>
      </w:r>
      <w:r w:rsidR="00153D74">
        <w:rPr>
          <w:color w:val="333333"/>
        </w:rPr>
        <w:t>,</w:t>
      </w:r>
      <w:r w:rsidR="00AF5BA4">
        <w:rPr>
          <w:color w:val="333333"/>
        </w:rPr>
        <w:t xml:space="preserve"> combined with matching funds from the employing unit, are invested in </w:t>
      </w:r>
      <w:r w:rsidR="00ED04CB">
        <w:rPr>
          <w:color w:val="333333"/>
        </w:rPr>
        <w:t xml:space="preserve">a mix of stocks, bonds, and indexed funds.  Investment earnings are a large part of the funding of retirement benefits, and the allocation of those funds are spread to a variety of sectors to take advantage of positive activity as it occurs in each sector. </w:t>
      </w:r>
      <w:r w:rsidR="00153D74">
        <w:rPr>
          <w:color w:val="333333"/>
        </w:rPr>
        <w:t>Please make note of our investment performance percentages in the chart on the next page.</w:t>
      </w:r>
      <w:r w:rsidR="00ED04CB">
        <w:rPr>
          <w:color w:val="333333"/>
        </w:rPr>
        <w:t xml:space="preserve"> </w:t>
      </w:r>
    </w:p>
    <w:p w:rsidR="009A4AC5" w:rsidRDefault="009A4AC5" w:rsidP="00153D74">
      <w:pPr>
        <w:pStyle w:val="NormalWeb"/>
        <w:shd w:val="clear" w:color="auto" w:fill="FFFFFF"/>
        <w:spacing w:before="0" w:beforeAutospacing="0" w:after="0" w:afterAutospacing="0" w:line="320" w:lineRule="atLeast"/>
        <w:textAlignment w:val="baseline"/>
        <w:rPr>
          <w:color w:val="333333"/>
        </w:rPr>
      </w:pPr>
    </w:p>
    <w:p w:rsidR="009A4AC5" w:rsidRDefault="009A4AC5" w:rsidP="00153D74">
      <w:pPr>
        <w:pStyle w:val="NormalWeb"/>
        <w:shd w:val="clear" w:color="auto" w:fill="FFFFFF"/>
        <w:spacing w:before="0" w:beforeAutospacing="0" w:after="0" w:afterAutospacing="0" w:line="320" w:lineRule="atLeast"/>
        <w:textAlignment w:val="baseline"/>
        <w:rPr>
          <w:color w:val="333333"/>
        </w:rPr>
      </w:pPr>
      <w:r>
        <w:rPr>
          <w:color w:val="333333"/>
        </w:rPr>
        <w:t>Up until 1988, we were a “pay-as-you-go” system.  In 1988</w:t>
      </w:r>
      <w:r w:rsidR="00E551EF">
        <w:rPr>
          <w:color w:val="333333"/>
        </w:rPr>
        <w:t xml:space="preserve"> it was legislated that we begin saving to become “fully funded” over the ensuing 40 years.  Fully funded means we have enough in reserves to pay for all the current and future potential benefits of our present membership. </w:t>
      </w:r>
      <w:r w:rsidR="00A31C53">
        <w:rPr>
          <w:color w:val="333333"/>
        </w:rPr>
        <w:t xml:space="preserve">At the end of </w:t>
      </w:r>
      <w:r w:rsidR="00551E25">
        <w:rPr>
          <w:color w:val="333333"/>
        </w:rPr>
        <w:t>201</w:t>
      </w:r>
      <w:r w:rsidR="00501FFE">
        <w:rPr>
          <w:color w:val="333333"/>
        </w:rPr>
        <w:t>8</w:t>
      </w:r>
      <w:r w:rsidR="00A31C53">
        <w:rPr>
          <w:color w:val="333333"/>
        </w:rPr>
        <w:t>, w</w:t>
      </w:r>
      <w:r w:rsidR="00E551EF">
        <w:rPr>
          <w:color w:val="333333"/>
        </w:rPr>
        <w:t xml:space="preserve">e are </w:t>
      </w:r>
      <w:r w:rsidR="00501FFE">
        <w:rPr>
          <w:color w:val="333333"/>
        </w:rPr>
        <w:t>73.2</w:t>
      </w:r>
      <w:r w:rsidR="00A31C53">
        <w:rPr>
          <w:color w:val="333333"/>
        </w:rPr>
        <w:t>% funded at</w:t>
      </w:r>
      <w:r w:rsidR="00551E25">
        <w:rPr>
          <w:color w:val="333333"/>
        </w:rPr>
        <w:t xml:space="preserve"> </w:t>
      </w:r>
      <w:r w:rsidR="00501FFE">
        <w:rPr>
          <w:color w:val="333333"/>
        </w:rPr>
        <w:t>30</w:t>
      </w:r>
      <w:r w:rsidR="00551E25">
        <w:rPr>
          <w:color w:val="333333"/>
        </w:rPr>
        <w:t xml:space="preserve"> </w:t>
      </w:r>
      <w:r w:rsidR="00E551EF">
        <w:rPr>
          <w:color w:val="333333"/>
        </w:rPr>
        <w:t xml:space="preserve">years </w:t>
      </w:r>
      <w:r w:rsidR="00A31C53">
        <w:rPr>
          <w:color w:val="333333"/>
        </w:rPr>
        <w:t>(</w:t>
      </w:r>
      <w:r w:rsidR="00501FFE">
        <w:rPr>
          <w:color w:val="333333"/>
        </w:rPr>
        <w:t>75</w:t>
      </w:r>
      <w:r w:rsidR="00A31C53">
        <w:rPr>
          <w:color w:val="333333"/>
        </w:rPr>
        <w:t xml:space="preserve">%) </w:t>
      </w:r>
      <w:r w:rsidR="00E551EF">
        <w:rPr>
          <w:color w:val="333333"/>
        </w:rPr>
        <w:t>into the 40 year mandate</w:t>
      </w:r>
      <w:r w:rsidR="00A31C53">
        <w:rPr>
          <w:color w:val="333333"/>
        </w:rPr>
        <w:t>.</w:t>
      </w:r>
    </w:p>
    <w:p w:rsidR="009A4AC5" w:rsidRDefault="009A4AC5" w:rsidP="00153D74">
      <w:pPr>
        <w:pStyle w:val="NormalWeb"/>
        <w:shd w:val="clear" w:color="auto" w:fill="FFFFFF"/>
        <w:spacing w:before="0" w:beforeAutospacing="0" w:after="0" w:afterAutospacing="0" w:line="320" w:lineRule="atLeast"/>
        <w:textAlignment w:val="baseline"/>
        <w:rPr>
          <w:color w:val="333333"/>
        </w:rPr>
      </w:pPr>
    </w:p>
    <w:p w:rsidR="00AE1554" w:rsidRDefault="005F562A" w:rsidP="00153D74">
      <w:pPr>
        <w:pStyle w:val="NormalWeb"/>
        <w:shd w:val="clear" w:color="auto" w:fill="FFFFFF"/>
        <w:spacing w:before="0" w:beforeAutospacing="0" w:after="0" w:afterAutospacing="0" w:line="320" w:lineRule="atLeast"/>
        <w:textAlignment w:val="baseline"/>
        <w:rPr>
          <w:color w:val="333333"/>
        </w:rPr>
      </w:pPr>
      <w:r>
        <w:rPr>
          <w:color w:val="333333"/>
        </w:rPr>
        <w:t xml:space="preserve">Our fiscal year is the calendar year, therefore our annual report is not filed until May of the subsequent year, and as a consequence the information provided herein will be a year old by the time you read this.  Current reports and information can be found on our website: </w:t>
      </w:r>
      <w:hyperlink r:id="rId9" w:history="1">
        <w:r w:rsidRPr="00AA67CA">
          <w:rPr>
            <w:rStyle w:val="Hyperlink"/>
          </w:rPr>
          <w:t>www.FRRSMA.com</w:t>
        </w:r>
      </w:hyperlink>
      <w:r>
        <w:rPr>
          <w:color w:val="333333"/>
        </w:rPr>
        <w:t>.</w:t>
      </w:r>
    </w:p>
    <w:p w:rsidR="005F562A" w:rsidRDefault="005F562A" w:rsidP="005F562A">
      <w:pPr>
        <w:pStyle w:val="NormalWeb"/>
        <w:shd w:val="clear" w:color="auto" w:fill="FFFFFF"/>
        <w:spacing w:before="0" w:beforeAutospacing="0" w:after="0" w:afterAutospacing="0"/>
        <w:textAlignment w:val="baseline"/>
        <w:rPr>
          <w:color w:val="333333"/>
        </w:rPr>
      </w:pPr>
    </w:p>
    <w:p w:rsidR="00153D74" w:rsidRDefault="00153D74" w:rsidP="005F562A">
      <w:pPr>
        <w:pStyle w:val="NormalWeb"/>
        <w:shd w:val="clear" w:color="auto" w:fill="FFFFFF"/>
        <w:spacing w:before="0" w:beforeAutospacing="0" w:after="0" w:afterAutospacing="0"/>
        <w:textAlignment w:val="baseline"/>
        <w:rPr>
          <w:color w:val="333333"/>
        </w:rPr>
      </w:pPr>
    </w:p>
    <w:p w:rsidR="00153D74" w:rsidRDefault="00153D74" w:rsidP="005F562A">
      <w:pPr>
        <w:pStyle w:val="NormalWeb"/>
        <w:shd w:val="clear" w:color="auto" w:fill="FFFFFF"/>
        <w:spacing w:before="0" w:beforeAutospacing="0" w:after="0" w:afterAutospacing="0"/>
        <w:textAlignment w:val="baseline"/>
        <w:rPr>
          <w:color w:val="333333"/>
        </w:rPr>
      </w:pPr>
    </w:p>
    <w:p w:rsidR="002D68DF" w:rsidRDefault="002D68DF">
      <w:pPr>
        <w:rPr>
          <w:color w:val="333333"/>
        </w:rPr>
      </w:pPr>
      <w:r>
        <w:rPr>
          <w:color w:val="333333"/>
        </w:rPr>
        <w:br w:type="page"/>
      </w:r>
    </w:p>
    <w:p w:rsidR="005F562A" w:rsidRDefault="005F562A" w:rsidP="005F562A">
      <w:pPr>
        <w:pStyle w:val="NormalWeb"/>
        <w:shd w:val="clear" w:color="auto" w:fill="FFFFFF"/>
        <w:spacing w:before="0" w:beforeAutospacing="0" w:after="0" w:afterAutospacing="0"/>
        <w:textAlignment w:val="baseline"/>
        <w:rPr>
          <w:color w:val="333333"/>
        </w:rPr>
      </w:pPr>
      <w:r>
        <w:rPr>
          <w:color w:val="333333"/>
        </w:rPr>
        <w:lastRenderedPageBreak/>
        <w:t>What follows is a synopsis of our annual report, as filed with our State oversight commission, PERAC.</w:t>
      </w:r>
      <w:r w:rsidR="0056208C">
        <w:rPr>
          <w:color w:val="333333"/>
        </w:rPr>
        <w:t xml:space="preserve">  The full </w:t>
      </w:r>
      <w:r w:rsidR="00D715AF">
        <w:rPr>
          <w:color w:val="333333"/>
        </w:rPr>
        <w:t xml:space="preserve">PERAC </w:t>
      </w:r>
      <w:r w:rsidR="0056208C">
        <w:rPr>
          <w:color w:val="333333"/>
        </w:rPr>
        <w:t xml:space="preserve">report can be read on </w:t>
      </w:r>
      <w:r w:rsidR="00650A29">
        <w:rPr>
          <w:color w:val="333333"/>
        </w:rPr>
        <w:t xml:space="preserve">the “Finances” page of </w:t>
      </w:r>
      <w:r w:rsidR="0056208C">
        <w:rPr>
          <w:color w:val="333333"/>
        </w:rPr>
        <w:t>our website.</w:t>
      </w:r>
    </w:p>
    <w:p w:rsidR="0056208C" w:rsidRDefault="0056208C" w:rsidP="005F562A">
      <w:pPr>
        <w:pStyle w:val="NormalWeb"/>
        <w:shd w:val="clear" w:color="auto" w:fill="FFFFFF"/>
        <w:spacing w:before="0" w:beforeAutospacing="0" w:after="0" w:afterAutospacing="0"/>
        <w:textAlignment w:val="baseline"/>
        <w:rPr>
          <w:color w:val="333333"/>
        </w:rPr>
      </w:pPr>
    </w:p>
    <w:p w:rsidR="00504C13" w:rsidRDefault="00504C13" w:rsidP="009A70D1">
      <w:pPr>
        <w:jc w:val="center"/>
        <w:rPr>
          <w:noProof/>
        </w:rPr>
      </w:pPr>
    </w:p>
    <w:p w:rsidR="00501FFE" w:rsidRDefault="00B5299A" w:rsidP="009A70D1">
      <w:pPr>
        <w:jc w:val="center"/>
        <w:rPr>
          <w:noProof/>
        </w:rPr>
      </w:pPr>
      <w:r>
        <w:rPr>
          <w:noProof/>
        </w:rPr>
        <w:drawing>
          <wp:inline distT="0" distB="0" distL="0" distR="0" wp14:anchorId="7FD0F9EE" wp14:editId="1C1E6F5B">
            <wp:extent cx="5653542" cy="623875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59240" cy="6245043"/>
                    </a:xfrm>
                    <a:prstGeom prst="rect">
                      <a:avLst/>
                    </a:prstGeom>
                  </pic:spPr>
                </pic:pic>
              </a:graphicData>
            </a:graphic>
          </wp:inline>
        </w:drawing>
      </w:r>
    </w:p>
    <w:p w:rsidR="00501FFE" w:rsidRDefault="00501FFE" w:rsidP="009A70D1">
      <w:pPr>
        <w:jc w:val="center"/>
        <w:rPr>
          <w:noProof/>
        </w:rPr>
      </w:pPr>
    </w:p>
    <w:p w:rsidR="00E74517" w:rsidRDefault="00E74517" w:rsidP="009A70D1">
      <w:pPr>
        <w:jc w:val="center"/>
        <w:rPr>
          <w:noProof/>
        </w:rPr>
      </w:pPr>
    </w:p>
    <w:p w:rsidR="006375CF" w:rsidRPr="00961511" w:rsidRDefault="004E7F22" w:rsidP="005F562A">
      <w:r>
        <w:t>D</w:t>
      </w:r>
      <w:r w:rsidR="006375CF" w:rsidRPr="00961511">
        <w:t>ale Kowacki</w:t>
      </w:r>
    </w:p>
    <w:p w:rsidR="00E74517" w:rsidRDefault="006375CF" w:rsidP="005F562A">
      <w:r w:rsidRPr="00961511">
        <w:t>Executive Director</w:t>
      </w:r>
    </w:p>
    <w:p w:rsidR="00955CFB" w:rsidRPr="00961511" w:rsidRDefault="00955CFB" w:rsidP="005F562A">
      <w:r>
        <w:t>Franklin Regional Retirement System</w:t>
      </w:r>
      <w:bookmarkStart w:id="0" w:name="_GoBack"/>
      <w:bookmarkEnd w:id="0"/>
    </w:p>
    <w:sectPr w:rsidR="00955CFB" w:rsidRPr="00961511" w:rsidSect="0030212C">
      <w:headerReference w:type="default" r:id="rId11"/>
      <w:footerReference w:type="default" r:id="rId12"/>
      <w:headerReference w:type="first" r:id="rId13"/>
      <w:footerReference w:type="first" r:id="rId14"/>
      <w:type w:val="continuous"/>
      <w:pgSz w:w="12240" w:h="15840" w:code="1"/>
      <w:pgMar w:top="1440" w:right="1440" w:bottom="1440" w:left="1440" w:header="907"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67" w:rsidRDefault="00D75D67">
      <w:r>
        <w:separator/>
      </w:r>
    </w:p>
  </w:endnote>
  <w:endnote w:type="continuationSeparator" w:id="0">
    <w:p w:rsidR="00D75D67" w:rsidRDefault="00D7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D0" w:rsidRDefault="00C743D0" w:rsidP="00C743D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2C" w:rsidRPr="000C2F77" w:rsidRDefault="00F4051E" w:rsidP="007E4165">
    <w:pPr>
      <w:jc w:val="center"/>
      <w:rPr>
        <w:sz w:val="20"/>
        <w:szCs w:val="20"/>
      </w:rPr>
    </w:pPr>
    <w:proofErr w:type="gramStart"/>
    <w:r w:rsidRPr="007E4165">
      <w:rPr>
        <w:sz w:val="20"/>
        <w:szCs w:val="20"/>
      </w:rPr>
      <w:t>telephone</w:t>
    </w:r>
    <w:proofErr w:type="gramEnd"/>
    <w:r w:rsidR="007E4165" w:rsidRPr="007E4165">
      <w:rPr>
        <w:sz w:val="20"/>
        <w:szCs w:val="20"/>
      </w:rPr>
      <w:t xml:space="preserve">:  413-774-4837   </w:t>
    </w:r>
    <w:r w:rsidR="007E4165">
      <w:rPr>
        <w:sz w:val="20"/>
        <w:szCs w:val="20"/>
      </w:rPr>
      <w:t xml:space="preserve">    </w:t>
    </w:r>
    <w:r w:rsidR="007E4165" w:rsidRPr="007E4165">
      <w:rPr>
        <w:sz w:val="20"/>
        <w:szCs w:val="20"/>
      </w:rPr>
      <w:t xml:space="preserve">    fax:  413-774-5677</w:t>
    </w:r>
    <w:r w:rsidR="007E4165">
      <w:rPr>
        <w:sz w:val="20"/>
        <w:szCs w:val="20"/>
      </w:rPr>
      <w:t xml:space="preserve">          </w:t>
    </w:r>
    <w:r w:rsidR="007E4165" w:rsidRPr="007E4165">
      <w:rPr>
        <w:sz w:val="20"/>
        <w:szCs w:val="20"/>
      </w:rPr>
      <w:t xml:space="preserve"> </w:t>
    </w:r>
    <w:r w:rsidR="007E4165">
      <w:rPr>
        <w:sz w:val="20"/>
        <w:szCs w:val="20"/>
      </w:rPr>
      <w:t xml:space="preserve"> </w:t>
    </w:r>
    <w:r w:rsidR="0030212C" w:rsidRPr="007E4165">
      <w:rPr>
        <w:sz w:val="20"/>
        <w:szCs w:val="20"/>
      </w:rPr>
      <w:t xml:space="preserve">e-mail:  </w:t>
    </w:r>
    <w:r w:rsidR="00CE7147">
      <w:rPr>
        <w:sz w:val="20"/>
        <w:szCs w:val="20"/>
      </w:rPr>
      <w:t>General.frrsma@gmail.com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67" w:rsidRDefault="00D75D67">
      <w:r>
        <w:separator/>
      </w:r>
    </w:p>
  </w:footnote>
  <w:footnote w:type="continuationSeparator" w:id="0">
    <w:p w:rsidR="00D75D67" w:rsidRDefault="00D75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A4" w:rsidRDefault="009137A4" w:rsidP="002F46FA">
    <w:pPr>
      <w:tabs>
        <w:tab w:val="right" w:pos="9072"/>
      </w:tabs>
      <w:ind w:left="-720" w:right="-720"/>
      <w:jc w:val="center"/>
      <w:rPr>
        <w:sz w:val="18"/>
      </w:rPr>
    </w:pPr>
  </w:p>
  <w:p w:rsidR="009137A4" w:rsidRDefault="009137A4" w:rsidP="002F46FA">
    <w:pPr>
      <w:tabs>
        <w:tab w:val="right" w:pos="9072"/>
      </w:tabs>
      <w:ind w:left="-720" w:right="-720"/>
      <w:jc w:val="center"/>
      <w:rPr>
        <w:sz w:val="18"/>
      </w:rPr>
    </w:pPr>
  </w:p>
  <w:p w:rsidR="009137A4" w:rsidRDefault="009137A4" w:rsidP="002F46FA">
    <w:pPr>
      <w:tabs>
        <w:tab w:val="right" w:pos="9072"/>
      </w:tabs>
      <w:ind w:left="-720" w:right="-720"/>
      <w:jc w:val="center"/>
      <w:rPr>
        <w:sz w:val="18"/>
      </w:rPr>
    </w:pPr>
  </w:p>
  <w:p w:rsidR="009137A4" w:rsidRPr="002F46FA" w:rsidRDefault="009137A4" w:rsidP="00A6778C">
    <w:pPr>
      <w:tabs>
        <w:tab w:val="right" w:pos="9072"/>
      </w:tabs>
      <w:ind w:left="-720" w:right="-720"/>
      <w:jc w:val="center"/>
      <w:rPr>
        <w:sz w:val="22"/>
        <w:szCs w:val="22"/>
      </w:rPr>
    </w:pPr>
    <w:r>
      <w:rPr>
        <w:sz w:val="18"/>
      </w:rPr>
      <w:tab/>
    </w:r>
    <w:r>
      <w:rPr>
        <w:sz w:val="18"/>
      </w:rPr>
      <w:tab/>
    </w:r>
  </w:p>
  <w:p w:rsidR="009137A4" w:rsidRDefault="009137A4" w:rsidP="002F46FA">
    <w:pPr>
      <w:tabs>
        <w:tab w:val="right" w:pos="9072"/>
      </w:tabs>
      <w:jc w:val="cent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2C" w:rsidRPr="009233BC" w:rsidRDefault="00317C6D" w:rsidP="0030212C">
    <w:pPr>
      <w:pStyle w:val="Title"/>
      <w:tabs>
        <w:tab w:val="right" w:pos="9072"/>
      </w:tabs>
      <w:ind w:left="540" w:right="900"/>
      <w:rPr>
        <w:sz w:val="32"/>
        <w:szCs w:val="32"/>
      </w:rPr>
    </w:pPr>
    <w:r>
      <w:rPr>
        <w:sz w:val="32"/>
        <w:szCs w:val="32"/>
      </w:rPr>
      <w:t xml:space="preserve">     </w:t>
    </w:r>
    <w:smartTag w:uri="urn:schemas-microsoft-com:office:smarttags" w:element="City">
      <w:smartTag w:uri="urn:schemas-microsoft-com:office:smarttags" w:element="place">
        <w:r w:rsidR="0030212C" w:rsidRPr="009233BC">
          <w:rPr>
            <w:sz w:val="32"/>
            <w:szCs w:val="32"/>
          </w:rPr>
          <w:t>FRANKLIN</w:t>
        </w:r>
      </w:smartTag>
    </w:smartTag>
    <w:r w:rsidR="0030212C" w:rsidRPr="009233BC">
      <w:rPr>
        <w:sz w:val="32"/>
        <w:szCs w:val="32"/>
      </w:rPr>
      <w:t xml:space="preserve"> </w:t>
    </w:r>
    <w:r w:rsidR="00C330A2">
      <w:rPr>
        <w:sz w:val="32"/>
        <w:szCs w:val="32"/>
      </w:rPr>
      <w:t>REGIONAL</w:t>
    </w:r>
    <w:r w:rsidR="0030212C" w:rsidRPr="009233BC">
      <w:rPr>
        <w:sz w:val="32"/>
        <w:szCs w:val="32"/>
      </w:rPr>
      <w:t xml:space="preserve"> RETIREMENT SYSTEM</w:t>
    </w:r>
  </w:p>
  <w:p w:rsidR="0030212C" w:rsidRPr="009233BC" w:rsidRDefault="00317C6D" w:rsidP="0030212C">
    <w:pPr>
      <w:tabs>
        <w:tab w:val="right" w:pos="9072"/>
      </w:tabs>
      <w:ind w:left="-720" w:right="-720"/>
      <w:jc w:val="center"/>
      <w:rPr>
        <w:sz w:val="28"/>
        <w:szCs w:val="28"/>
      </w:rPr>
    </w:pPr>
    <w:r>
      <w:rPr>
        <w:sz w:val="28"/>
        <w:szCs w:val="28"/>
      </w:rPr>
      <w:t xml:space="preserve">     </w:t>
    </w:r>
    <w:smartTag w:uri="urn:schemas-microsoft-com:office:smarttags" w:element="Street">
      <w:smartTag w:uri="urn:schemas-microsoft-com:office:smarttags" w:element="address">
        <w:r w:rsidR="0030212C" w:rsidRPr="009233BC">
          <w:rPr>
            <w:sz w:val="28"/>
            <w:szCs w:val="28"/>
          </w:rPr>
          <w:t>278 MAIN STREET, SUITE 311</w:t>
        </w:r>
      </w:smartTag>
    </w:smartTag>
  </w:p>
  <w:p w:rsidR="0030212C" w:rsidRPr="009233BC" w:rsidRDefault="00317C6D" w:rsidP="0030212C">
    <w:pPr>
      <w:tabs>
        <w:tab w:val="right" w:pos="9072"/>
      </w:tabs>
      <w:ind w:left="-720" w:right="-720"/>
      <w:jc w:val="center"/>
      <w:rPr>
        <w:sz w:val="28"/>
        <w:szCs w:val="28"/>
      </w:rPr>
    </w:pPr>
    <w:r>
      <w:rPr>
        <w:sz w:val="28"/>
        <w:szCs w:val="28"/>
      </w:rPr>
      <w:t xml:space="preserve">     </w:t>
    </w:r>
    <w:smartTag w:uri="urn:schemas-microsoft-com:office:smarttags" w:element="place">
      <w:smartTag w:uri="urn:schemas-microsoft-com:office:smarttags" w:element="City">
        <w:r w:rsidR="0030212C" w:rsidRPr="009233BC">
          <w:rPr>
            <w:sz w:val="28"/>
            <w:szCs w:val="28"/>
          </w:rPr>
          <w:t>GREENFIELD</w:t>
        </w:r>
      </w:smartTag>
      <w:r w:rsidR="0030212C" w:rsidRPr="009233BC">
        <w:rPr>
          <w:sz w:val="28"/>
          <w:szCs w:val="28"/>
        </w:rPr>
        <w:t xml:space="preserve">, </w:t>
      </w:r>
      <w:smartTag w:uri="urn:schemas-microsoft-com:office:smarttags" w:element="State">
        <w:r w:rsidR="0030212C" w:rsidRPr="009233BC">
          <w:rPr>
            <w:sz w:val="28"/>
            <w:szCs w:val="28"/>
          </w:rPr>
          <w:t>MASSACHUSETTS</w:t>
        </w:r>
      </w:smartTag>
      <w:r w:rsidR="0030212C" w:rsidRPr="009233BC">
        <w:rPr>
          <w:sz w:val="28"/>
          <w:szCs w:val="28"/>
        </w:rPr>
        <w:t xml:space="preserve">   </w:t>
      </w:r>
      <w:smartTag w:uri="urn:schemas-microsoft-com:office:smarttags" w:element="PostalCode">
        <w:r w:rsidR="0030212C" w:rsidRPr="009233BC">
          <w:rPr>
            <w:sz w:val="28"/>
            <w:szCs w:val="28"/>
          </w:rPr>
          <w:t>01301</w:t>
        </w:r>
      </w:smartTag>
    </w:smartTag>
    <w:r w:rsidR="0030212C" w:rsidRPr="009233BC">
      <w:rPr>
        <w:sz w:val="28"/>
        <w:szCs w:val="28"/>
      </w:rPr>
      <w:t>-3230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BB0"/>
    <w:multiLevelType w:val="multilevel"/>
    <w:tmpl w:val="0AF0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D42F5B"/>
    <w:multiLevelType w:val="multilevel"/>
    <w:tmpl w:val="F3A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EE"/>
    <w:rsid w:val="0001283E"/>
    <w:rsid w:val="000943EE"/>
    <w:rsid w:val="00096813"/>
    <w:rsid w:val="000A2C8B"/>
    <w:rsid w:val="000C2F77"/>
    <w:rsid w:val="000D2CA6"/>
    <w:rsid w:val="000F7C67"/>
    <w:rsid w:val="00120E61"/>
    <w:rsid w:val="00137FF6"/>
    <w:rsid w:val="00153D74"/>
    <w:rsid w:val="0018329C"/>
    <w:rsid w:val="0019267F"/>
    <w:rsid w:val="001A431C"/>
    <w:rsid w:val="001B045A"/>
    <w:rsid w:val="001B07FF"/>
    <w:rsid w:val="001D38F9"/>
    <w:rsid w:val="001E72C2"/>
    <w:rsid w:val="00247AFA"/>
    <w:rsid w:val="002551D4"/>
    <w:rsid w:val="002868D7"/>
    <w:rsid w:val="002B6595"/>
    <w:rsid w:val="002D68DF"/>
    <w:rsid w:val="002F46FA"/>
    <w:rsid w:val="0030212C"/>
    <w:rsid w:val="00317C6D"/>
    <w:rsid w:val="00365139"/>
    <w:rsid w:val="003765C9"/>
    <w:rsid w:val="003912AA"/>
    <w:rsid w:val="00397F0F"/>
    <w:rsid w:val="003D37EF"/>
    <w:rsid w:val="003D6DF4"/>
    <w:rsid w:val="00425E98"/>
    <w:rsid w:val="00450F2F"/>
    <w:rsid w:val="00472ACE"/>
    <w:rsid w:val="004B33D4"/>
    <w:rsid w:val="004C1DA1"/>
    <w:rsid w:val="004E2FD1"/>
    <w:rsid w:val="004E7F22"/>
    <w:rsid w:val="00501FFE"/>
    <w:rsid w:val="00504C13"/>
    <w:rsid w:val="00506E83"/>
    <w:rsid w:val="00511C1C"/>
    <w:rsid w:val="00525393"/>
    <w:rsid w:val="00551E25"/>
    <w:rsid w:val="00553ADE"/>
    <w:rsid w:val="0056208C"/>
    <w:rsid w:val="00564F74"/>
    <w:rsid w:val="005935EE"/>
    <w:rsid w:val="005B1942"/>
    <w:rsid w:val="005C32DA"/>
    <w:rsid w:val="005E1B72"/>
    <w:rsid w:val="005F293C"/>
    <w:rsid w:val="005F562A"/>
    <w:rsid w:val="00626CF1"/>
    <w:rsid w:val="006375CF"/>
    <w:rsid w:val="00650A29"/>
    <w:rsid w:val="0065133E"/>
    <w:rsid w:val="00652F89"/>
    <w:rsid w:val="00657EEF"/>
    <w:rsid w:val="0066286D"/>
    <w:rsid w:val="00683DD1"/>
    <w:rsid w:val="006A56F7"/>
    <w:rsid w:val="006C0768"/>
    <w:rsid w:val="006D1E3C"/>
    <w:rsid w:val="006F6A38"/>
    <w:rsid w:val="007037F7"/>
    <w:rsid w:val="00737F21"/>
    <w:rsid w:val="0075765F"/>
    <w:rsid w:val="00761D46"/>
    <w:rsid w:val="00762AEC"/>
    <w:rsid w:val="007909A0"/>
    <w:rsid w:val="007E4165"/>
    <w:rsid w:val="009137A4"/>
    <w:rsid w:val="009233BC"/>
    <w:rsid w:val="00937BF1"/>
    <w:rsid w:val="00955CFB"/>
    <w:rsid w:val="00961511"/>
    <w:rsid w:val="00987801"/>
    <w:rsid w:val="00995937"/>
    <w:rsid w:val="009A4AC5"/>
    <w:rsid w:val="009A6D72"/>
    <w:rsid w:val="009A70D1"/>
    <w:rsid w:val="009A79FF"/>
    <w:rsid w:val="009C2695"/>
    <w:rsid w:val="009C5F1A"/>
    <w:rsid w:val="009D303E"/>
    <w:rsid w:val="009D3DF4"/>
    <w:rsid w:val="00A31C53"/>
    <w:rsid w:val="00A46A43"/>
    <w:rsid w:val="00A6778C"/>
    <w:rsid w:val="00A93AFC"/>
    <w:rsid w:val="00A93D7E"/>
    <w:rsid w:val="00AB7184"/>
    <w:rsid w:val="00AC5D4F"/>
    <w:rsid w:val="00AE1554"/>
    <w:rsid w:val="00AF5BA4"/>
    <w:rsid w:val="00B0427A"/>
    <w:rsid w:val="00B05BD2"/>
    <w:rsid w:val="00B144AD"/>
    <w:rsid w:val="00B233B2"/>
    <w:rsid w:val="00B5299A"/>
    <w:rsid w:val="00B52C52"/>
    <w:rsid w:val="00B97F67"/>
    <w:rsid w:val="00BA2620"/>
    <w:rsid w:val="00BC42A0"/>
    <w:rsid w:val="00BE668C"/>
    <w:rsid w:val="00C330A2"/>
    <w:rsid w:val="00C35323"/>
    <w:rsid w:val="00C44429"/>
    <w:rsid w:val="00C743D0"/>
    <w:rsid w:val="00C7788A"/>
    <w:rsid w:val="00C804E9"/>
    <w:rsid w:val="00C84CC5"/>
    <w:rsid w:val="00CB60B6"/>
    <w:rsid w:val="00CE7147"/>
    <w:rsid w:val="00D304F8"/>
    <w:rsid w:val="00D715AF"/>
    <w:rsid w:val="00D75D67"/>
    <w:rsid w:val="00DC33DA"/>
    <w:rsid w:val="00DC70F8"/>
    <w:rsid w:val="00DD55A0"/>
    <w:rsid w:val="00DF0E78"/>
    <w:rsid w:val="00E551EF"/>
    <w:rsid w:val="00E74517"/>
    <w:rsid w:val="00E80EF0"/>
    <w:rsid w:val="00ED04CB"/>
    <w:rsid w:val="00F15358"/>
    <w:rsid w:val="00F3233B"/>
    <w:rsid w:val="00F34301"/>
    <w:rsid w:val="00F4051E"/>
    <w:rsid w:val="00F531EF"/>
    <w:rsid w:val="00F6761C"/>
    <w:rsid w:val="00F73D81"/>
    <w:rsid w:val="00F81B74"/>
    <w:rsid w:val="00FB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43EE"/>
    <w:pPr>
      <w:widowControl w:val="0"/>
      <w:jc w:val="center"/>
    </w:pPr>
    <w:rPr>
      <w:b/>
      <w:snapToGrid w:val="0"/>
      <w:szCs w:val="20"/>
    </w:rPr>
  </w:style>
  <w:style w:type="paragraph" w:styleId="Header">
    <w:name w:val="header"/>
    <w:basedOn w:val="Normal"/>
    <w:rsid w:val="000943EE"/>
    <w:pPr>
      <w:tabs>
        <w:tab w:val="center" w:pos="4320"/>
        <w:tab w:val="right" w:pos="8640"/>
      </w:tabs>
    </w:pPr>
  </w:style>
  <w:style w:type="paragraph" w:styleId="Footer">
    <w:name w:val="footer"/>
    <w:basedOn w:val="Normal"/>
    <w:rsid w:val="000943EE"/>
    <w:pPr>
      <w:tabs>
        <w:tab w:val="center" w:pos="4320"/>
        <w:tab w:val="right" w:pos="8640"/>
      </w:tabs>
    </w:pPr>
  </w:style>
  <w:style w:type="paragraph" w:styleId="BalloonText">
    <w:name w:val="Balloon Text"/>
    <w:basedOn w:val="Normal"/>
    <w:semiHidden/>
    <w:rsid w:val="00A6778C"/>
    <w:rPr>
      <w:rFonts w:ascii="Tahoma" w:hAnsi="Tahoma" w:cs="Tahoma"/>
      <w:sz w:val="16"/>
      <w:szCs w:val="16"/>
    </w:rPr>
  </w:style>
  <w:style w:type="character" w:styleId="PageNumber">
    <w:name w:val="page number"/>
    <w:basedOn w:val="DefaultParagraphFont"/>
    <w:rsid w:val="00C743D0"/>
  </w:style>
  <w:style w:type="paragraph" w:styleId="NormalWeb">
    <w:name w:val="Normal (Web)"/>
    <w:basedOn w:val="Normal"/>
    <w:uiPriority w:val="99"/>
    <w:unhideWhenUsed/>
    <w:rsid w:val="00AE1554"/>
    <w:pPr>
      <w:spacing w:before="100" w:beforeAutospacing="1" w:after="100" w:afterAutospacing="1"/>
    </w:pPr>
  </w:style>
  <w:style w:type="character" w:styleId="Hyperlink">
    <w:name w:val="Hyperlink"/>
    <w:basedOn w:val="DefaultParagraphFont"/>
    <w:rsid w:val="005F56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43EE"/>
    <w:pPr>
      <w:widowControl w:val="0"/>
      <w:jc w:val="center"/>
    </w:pPr>
    <w:rPr>
      <w:b/>
      <w:snapToGrid w:val="0"/>
      <w:szCs w:val="20"/>
    </w:rPr>
  </w:style>
  <w:style w:type="paragraph" w:styleId="Header">
    <w:name w:val="header"/>
    <w:basedOn w:val="Normal"/>
    <w:rsid w:val="000943EE"/>
    <w:pPr>
      <w:tabs>
        <w:tab w:val="center" w:pos="4320"/>
        <w:tab w:val="right" w:pos="8640"/>
      </w:tabs>
    </w:pPr>
  </w:style>
  <w:style w:type="paragraph" w:styleId="Footer">
    <w:name w:val="footer"/>
    <w:basedOn w:val="Normal"/>
    <w:rsid w:val="000943EE"/>
    <w:pPr>
      <w:tabs>
        <w:tab w:val="center" w:pos="4320"/>
        <w:tab w:val="right" w:pos="8640"/>
      </w:tabs>
    </w:pPr>
  </w:style>
  <w:style w:type="paragraph" w:styleId="BalloonText">
    <w:name w:val="Balloon Text"/>
    <w:basedOn w:val="Normal"/>
    <w:semiHidden/>
    <w:rsid w:val="00A6778C"/>
    <w:rPr>
      <w:rFonts w:ascii="Tahoma" w:hAnsi="Tahoma" w:cs="Tahoma"/>
      <w:sz w:val="16"/>
      <w:szCs w:val="16"/>
    </w:rPr>
  </w:style>
  <w:style w:type="character" w:styleId="PageNumber">
    <w:name w:val="page number"/>
    <w:basedOn w:val="DefaultParagraphFont"/>
    <w:rsid w:val="00C743D0"/>
  </w:style>
  <w:style w:type="paragraph" w:styleId="NormalWeb">
    <w:name w:val="Normal (Web)"/>
    <w:basedOn w:val="Normal"/>
    <w:uiPriority w:val="99"/>
    <w:unhideWhenUsed/>
    <w:rsid w:val="00AE1554"/>
    <w:pPr>
      <w:spacing w:before="100" w:beforeAutospacing="1" w:after="100" w:afterAutospacing="1"/>
    </w:pPr>
  </w:style>
  <w:style w:type="character" w:styleId="Hyperlink">
    <w:name w:val="Hyperlink"/>
    <w:basedOn w:val="DefaultParagraphFont"/>
    <w:rsid w:val="005F5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1969">
      <w:bodyDiv w:val="1"/>
      <w:marLeft w:val="0"/>
      <w:marRight w:val="0"/>
      <w:marTop w:val="0"/>
      <w:marBottom w:val="0"/>
      <w:divBdr>
        <w:top w:val="none" w:sz="0" w:space="0" w:color="auto"/>
        <w:left w:val="none" w:sz="0" w:space="0" w:color="auto"/>
        <w:bottom w:val="none" w:sz="0" w:space="0" w:color="auto"/>
        <w:right w:val="none" w:sz="0" w:space="0" w:color="auto"/>
      </w:divBdr>
    </w:div>
    <w:div w:id="736586080">
      <w:bodyDiv w:val="1"/>
      <w:marLeft w:val="0"/>
      <w:marRight w:val="0"/>
      <w:marTop w:val="0"/>
      <w:marBottom w:val="0"/>
      <w:divBdr>
        <w:top w:val="none" w:sz="0" w:space="0" w:color="auto"/>
        <w:left w:val="none" w:sz="0" w:space="0" w:color="auto"/>
        <w:bottom w:val="none" w:sz="0" w:space="0" w:color="auto"/>
        <w:right w:val="none" w:sz="0" w:space="0" w:color="auto"/>
      </w:divBdr>
    </w:div>
    <w:div w:id="831871448">
      <w:bodyDiv w:val="1"/>
      <w:marLeft w:val="0"/>
      <w:marRight w:val="0"/>
      <w:marTop w:val="0"/>
      <w:marBottom w:val="0"/>
      <w:divBdr>
        <w:top w:val="none" w:sz="0" w:space="0" w:color="auto"/>
        <w:left w:val="none" w:sz="0" w:space="0" w:color="auto"/>
        <w:bottom w:val="none" w:sz="0" w:space="0" w:color="auto"/>
        <w:right w:val="none" w:sz="0" w:space="0" w:color="auto"/>
      </w:divBdr>
    </w:div>
    <w:div w:id="1590312790">
      <w:bodyDiv w:val="1"/>
      <w:marLeft w:val="0"/>
      <w:marRight w:val="0"/>
      <w:marTop w:val="0"/>
      <w:marBottom w:val="0"/>
      <w:divBdr>
        <w:top w:val="none" w:sz="0" w:space="0" w:color="auto"/>
        <w:left w:val="none" w:sz="0" w:space="0" w:color="auto"/>
        <w:bottom w:val="none" w:sz="0" w:space="0" w:color="auto"/>
        <w:right w:val="none" w:sz="0" w:space="0" w:color="auto"/>
      </w:divBdr>
    </w:div>
    <w:div w:id="1613171690">
      <w:bodyDiv w:val="1"/>
      <w:marLeft w:val="0"/>
      <w:marRight w:val="0"/>
      <w:marTop w:val="0"/>
      <w:marBottom w:val="0"/>
      <w:divBdr>
        <w:top w:val="none" w:sz="0" w:space="0" w:color="auto"/>
        <w:left w:val="none" w:sz="0" w:space="0" w:color="auto"/>
        <w:bottom w:val="none" w:sz="0" w:space="0" w:color="auto"/>
        <w:right w:val="none" w:sz="0" w:space="0" w:color="auto"/>
      </w:divBdr>
    </w:div>
    <w:div w:id="1781679024">
      <w:bodyDiv w:val="1"/>
      <w:marLeft w:val="0"/>
      <w:marRight w:val="0"/>
      <w:marTop w:val="0"/>
      <w:marBottom w:val="0"/>
      <w:divBdr>
        <w:top w:val="none" w:sz="0" w:space="0" w:color="auto"/>
        <w:left w:val="none" w:sz="0" w:space="0" w:color="auto"/>
        <w:bottom w:val="none" w:sz="0" w:space="0" w:color="auto"/>
        <w:right w:val="none" w:sz="0" w:space="0" w:color="auto"/>
      </w:divBdr>
      <w:divsChild>
        <w:div w:id="2012445701">
          <w:marLeft w:val="0"/>
          <w:marRight w:val="0"/>
          <w:marTop w:val="0"/>
          <w:marBottom w:val="0"/>
          <w:divBdr>
            <w:top w:val="none" w:sz="0" w:space="0" w:color="auto"/>
            <w:left w:val="none" w:sz="0" w:space="0" w:color="auto"/>
            <w:bottom w:val="none" w:sz="0" w:space="0" w:color="auto"/>
            <w:right w:val="none" w:sz="0" w:space="0" w:color="auto"/>
          </w:divBdr>
        </w:div>
        <w:div w:id="193156290">
          <w:marLeft w:val="0"/>
          <w:marRight w:val="0"/>
          <w:marTop w:val="0"/>
          <w:marBottom w:val="0"/>
          <w:divBdr>
            <w:top w:val="none" w:sz="0" w:space="0" w:color="auto"/>
            <w:left w:val="none" w:sz="0" w:space="0" w:color="auto"/>
            <w:bottom w:val="none" w:sz="0" w:space="0" w:color="auto"/>
            <w:right w:val="none" w:sz="0" w:space="0" w:color="auto"/>
          </w:divBdr>
        </w:div>
        <w:div w:id="619193462">
          <w:marLeft w:val="0"/>
          <w:marRight w:val="0"/>
          <w:marTop w:val="0"/>
          <w:marBottom w:val="0"/>
          <w:divBdr>
            <w:top w:val="none" w:sz="0" w:space="0" w:color="auto"/>
            <w:left w:val="none" w:sz="0" w:space="0" w:color="auto"/>
            <w:bottom w:val="none" w:sz="0" w:space="0" w:color="auto"/>
            <w:right w:val="none" w:sz="0" w:space="0" w:color="auto"/>
          </w:divBdr>
        </w:div>
        <w:div w:id="1555308561">
          <w:marLeft w:val="0"/>
          <w:marRight w:val="0"/>
          <w:marTop w:val="0"/>
          <w:marBottom w:val="0"/>
          <w:divBdr>
            <w:top w:val="none" w:sz="0" w:space="0" w:color="auto"/>
            <w:left w:val="none" w:sz="0" w:space="0" w:color="auto"/>
            <w:bottom w:val="none" w:sz="0" w:space="0" w:color="auto"/>
            <w:right w:val="none" w:sz="0" w:space="0" w:color="auto"/>
          </w:divBdr>
        </w:div>
        <w:div w:id="937257442">
          <w:marLeft w:val="0"/>
          <w:marRight w:val="0"/>
          <w:marTop w:val="0"/>
          <w:marBottom w:val="0"/>
          <w:divBdr>
            <w:top w:val="none" w:sz="0" w:space="0" w:color="auto"/>
            <w:left w:val="none" w:sz="0" w:space="0" w:color="auto"/>
            <w:bottom w:val="none" w:sz="0" w:space="0" w:color="auto"/>
            <w:right w:val="none" w:sz="0" w:space="0" w:color="auto"/>
          </w:divBdr>
        </w:div>
        <w:div w:id="453326275">
          <w:marLeft w:val="0"/>
          <w:marRight w:val="0"/>
          <w:marTop w:val="0"/>
          <w:marBottom w:val="0"/>
          <w:divBdr>
            <w:top w:val="none" w:sz="0" w:space="0" w:color="auto"/>
            <w:left w:val="none" w:sz="0" w:space="0" w:color="auto"/>
            <w:bottom w:val="none" w:sz="0" w:space="0" w:color="auto"/>
            <w:right w:val="none" w:sz="0" w:space="0" w:color="auto"/>
          </w:divBdr>
        </w:div>
        <w:div w:id="943197084">
          <w:marLeft w:val="0"/>
          <w:marRight w:val="0"/>
          <w:marTop w:val="0"/>
          <w:marBottom w:val="0"/>
          <w:divBdr>
            <w:top w:val="none" w:sz="0" w:space="0" w:color="auto"/>
            <w:left w:val="none" w:sz="0" w:space="0" w:color="auto"/>
            <w:bottom w:val="none" w:sz="0" w:space="0" w:color="auto"/>
            <w:right w:val="none" w:sz="0" w:space="0" w:color="auto"/>
          </w:divBdr>
        </w:div>
        <w:div w:id="2021926026">
          <w:marLeft w:val="0"/>
          <w:marRight w:val="0"/>
          <w:marTop w:val="0"/>
          <w:marBottom w:val="0"/>
          <w:divBdr>
            <w:top w:val="none" w:sz="0" w:space="0" w:color="auto"/>
            <w:left w:val="none" w:sz="0" w:space="0" w:color="auto"/>
            <w:bottom w:val="none" w:sz="0" w:space="0" w:color="auto"/>
            <w:right w:val="none" w:sz="0" w:space="0" w:color="auto"/>
          </w:divBdr>
        </w:div>
        <w:div w:id="1117063152">
          <w:marLeft w:val="0"/>
          <w:marRight w:val="0"/>
          <w:marTop w:val="0"/>
          <w:marBottom w:val="0"/>
          <w:divBdr>
            <w:top w:val="none" w:sz="0" w:space="0" w:color="auto"/>
            <w:left w:val="none" w:sz="0" w:space="0" w:color="auto"/>
            <w:bottom w:val="none" w:sz="0" w:space="0" w:color="auto"/>
            <w:right w:val="none" w:sz="0" w:space="0" w:color="auto"/>
          </w:divBdr>
        </w:div>
        <w:div w:id="1911577987">
          <w:marLeft w:val="0"/>
          <w:marRight w:val="0"/>
          <w:marTop w:val="0"/>
          <w:marBottom w:val="0"/>
          <w:divBdr>
            <w:top w:val="none" w:sz="0" w:space="0" w:color="auto"/>
            <w:left w:val="none" w:sz="0" w:space="0" w:color="auto"/>
            <w:bottom w:val="none" w:sz="0" w:space="0" w:color="auto"/>
            <w:right w:val="none" w:sz="0" w:space="0" w:color="auto"/>
          </w:divBdr>
        </w:div>
        <w:div w:id="2088653800">
          <w:marLeft w:val="0"/>
          <w:marRight w:val="0"/>
          <w:marTop w:val="0"/>
          <w:marBottom w:val="0"/>
          <w:divBdr>
            <w:top w:val="none" w:sz="0" w:space="0" w:color="auto"/>
            <w:left w:val="none" w:sz="0" w:space="0" w:color="auto"/>
            <w:bottom w:val="none" w:sz="0" w:space="0" w:color="auto"/>
            <w:right w:val="none" w:sz="0" w:space="0" w:color="auto"/>
          </w:divBdr>
        </w:div>
        <w:div w:id="2102990158">
          <w:marLeft w:val="0"/>
          <w:marRight w:val="0"/>
          <w:marTop w:val="0"/>
          <w:marBottom w:val="0"/>
          <w:divBdr>
            <w:top w:val="none" w:sz="0" w:space="0" w:color="auto"/>
            <w:left w:val="none" w:sz="0" w:space="0" w:color="auto"/>
            <w:bottom w:val="none" w:sz="0" w:space="0" w:color="auto"/>
            <w:right w:val="none" w:sz="0" w:space="0" w:color="auto"/>
          </w:divBdr>
        </w:div>
        <w:div w:id="1658194453">
          <w:marLeft w:val="0"/>
          <w:marRight w:val="0"/>
          <w:marTop w:val="0"/>
          <w:marBottom w:val="0"/>
          <w:divBdr>
            <w:top w:val="none" w:sz="0" w:space="0" w:color="auto"/>
            <w:left w:val="none" w:sz="0" w:space="0" w:color="auto"/>
            <w:bottom w:val="none" w:sz="0" w:space="0" w:color="auto"/>
            <w:right w:val="none" w:sz="0" w:space="0" w:color="auto"/>
          </w:divBdr>
        </w:div>
        <w:div w:id="1265574965">
          <w:marLeft w:val="0"/>
          <w:marRight w:val="0"/>
          <w:marTop w:val="0"/>
          <w:marBottom w:val="0"/>
          <w:divBdr>
            <w:top w:val="none" w:sz="0" w:space="0" w:color="auto"/>
            <w:left w:val="none" w:sz="0" w:space="0" w:color="auto"/>
            <w:bottom w:val="none" w:sz="0" w:space="0" w:color="auto"/>
            <w:right w:val="none" w:sz="0" w:space="0" w:color="auto"/>
          </w:divBdr>
        </w:div>
        <w:div w:id="361126469">
          <w:marLeft w:val="0"/>
          <w:marRight w:val="0"/>
          <w:marTop w:val="0"/>
          <w:marBottom w:val="0"/>
          <w:divBdr>
            <w:top w:val="none" w:sz="0" w:space="0" w:color="auto"/>
            <w:left w:val="none" w:sz="0" w:space="0" w:color="auto"/>
            <w:bottom w:val="none" w:sz="0" w:space="0" w:color="auto"/>
            <w:right w:val="none" w:sz="0" w:space="0" w:color="auto"/>
          </w:divBdr>
        </w:div>
        <w:div w:id="72222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FRRSM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B122-6C17-4F30-AC7E-A22A6CFE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435</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Kowacki</dc:creator>
  <cp:lastModifiedBy>Deb Frentzos</cp:lastModifiedBy>
  <cp:revision>14</cp:revision>
  <cp:lastPrinted>2017-06-06T13:21:00Z</cp:lastPrinted>
  <dcterms:created xsi:type="dcterms:W3CDTF">2017-06-06T15:21:00Z</dcterms:created>
  <dcterms:modified xsi:type="dcterms:W3CDTF">2019-06-12T18:20:00Z</dcterms:modified>
</cp:coreProperties>
</file>